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69F" w:rsidRDefault="00E4169F" w:rsidP="00BC7D24">
      <w:pPr>
        <w:shd w:val="clear" w:color="auto" w:fill="FFFFFF"/>
        <w:rPr>
          <w:rFonts w:ascii="Times New Roman" w:eastAsia="Times New Roman" w:hAnsi="Times New Roman" w:cs="Times New Roman"/>
          <w:b/>
          <w:sz w:val="40"/>
          <w:szCs w:val="40"/>
          <w:shd w:val="clear" w:color="auto" w:fill="FFFFFF"/>
        </w:rPr>
      </w:pPr>
    </w:p>
    <w:p w:rsidR="00AE4E46" w:rsidRPr="00BC7D24" w:rsidRDefault="00AE4E46" w:rsidP="00BC7D24">
      <w:pPr>
        <w:shd w:val="clear" w:color="auto" w:fill="FFFFFF"/>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shd w:val="clear" w:color="auto" w:fill="FFFFFF"/>
        </w:rPr>
        <w:t>ПОСТАНОВЛЕНИЕ</w:t>
      </w:r>
    </w:p>
    <w:p w:rsidR="00AE4E46" w:rsidRDefault="00AE4E46" w:rsidP="00AE4E46">
      <w:pPr>
        <w:shd w:val="clear" w:color="auto" w:fill="FFFFFF"/>
        <w:jc w:val="center"/>
        <w:rPr>
          <w:rFonts w:ascii="Times New Roman" w:eastAsia="Times New Roman" w:hAnsi="Times New Roman" w:cs="Times New Roman"/>
          <w:b/>
        </w:rPr>
      </w:pPr>
      <w:r>
        <w:rPr>
          <w:rFonts w:ascii="Times New Roman" w:eastAsia="Times New Roman" w:hAnsi="Times New Roman" w:cs="Times New Roman"/>
          <w:b/>
        </w:rPr>
        <w:t xml:space="preserve">администрации сельского поселения Пашковский </w:t>
      </w:r>
      <w:proofErr w:type="gramStart"/>
      <w:r>
        <w:rPr>
          <w:rFonts w:ascii="Times New Roman" w:eastAsia="Times New Roman" w:hAnsi="Times New Roman" w:cs="Times New Roman"/>
          <w:b/>
        </w:rPr>
        <w:t>сельсовет  </w:t>
      </w:r>
      <w:proofErr w:type="spellStart"/>
      <w:r>
        <w:rPr>
          <w:rFonts w:ascii="Times New Roman" w:eastAsia="Times New Roman" w:hAnsi="Times New Roman" w:cs="Times New Roman"/>
          <w:b/>
        </w:rPr>
        <w:t>Усманского</w:t>
      </w:r>
      <w:proofErr w:type="spellEnd"/>
      <w:proofErr w:type="gramEnd"/>
      <w:r>
        <w:rPr>
          <w:rFonts w:ascii="Times New Roman" w:eastAsia="Times New Roman" w:hAnsi="Times New Roman" w:cs="Times New Roman"/>
          <w:b/>
        </w:rPr>
        <w:t xml:space="preserve"> муниципального района Липецкой области  </w:t>
      </w:r>
    </w:p>
    <w:p w:rsidR="00AE4E46" w:rsidRDefault="00AE4E46" w:rsidP="00AE4E46">
      <w:pPr>
        <w:shd w:val="clear" w:color="auto" w:fill="FFFFFF"/>
        <w:jc w:val="center"/>
        <w:rPr>
          <w:rFonts w:ascii="Times New Roman" w:eastAsia="Times New Roman" w:hAnsi="Times New Roman" w:cs="Times New Roman"/>
          <w:b/>
        </w:rPr>
      </w:pPr>
      <w:r>
        <w:rPr>
          <w:rFonts w:ascii="Times New Roman" w:eastAsia="Times New Roman" w:hAnsi="Times New Roman" w:cs="Times New Roman"/>
          <w:b/>
        </w:rPr>
        <w:t>Российской Федерации</w:t>
      </w:r>
    </w:p>
    <w:p w:rsidR="00AE4E46" w:rsidRDefault="00AE4E46" w:rsidP="00AE4E46">
      <w:pPr>
        <w:shd w:val="clear" w:color="auto" w:fill="FFFFFF"/>
        <w:jc w:val="center"/>
        <w:rPr>
          <w:rFonts w:ascii="Times New Roman" w:eastAsia="Times New Roman" w:hAnsi="Times New Roman" w:cs="Times New Roman"/>
        </w:rPr>
      </w:pPr>
    </w:p>
    <w:p w:rsidR="00AE4E46" w:rsidRPr="00BC7D24" w:rsidRDefault="00BC7D24" w:rsidP="00BC7D24">
      <w:pPr>
        <w:shd w:val="clear" w:color="auto" w:fill="FFFFFF"/>
        <w:jc w:val="center"/>
        <w:rPr>
          <w:rFonts w:ascii="Times New Roman" w:eastAsia="Times New Roman" w:hAnsi="Times New Roman" w:cs="Times New Roman"/>
        </w:rPr>
      </w:pPr>
      <w:r>
        <w:rPr>
          <w:rFonts w:ascii="Times New Roman" w:eastAsia="Times New Roman" w:hAnsi="Times New Roman" w:cs="Times New Roman"/>
        </w:rPr>
        <w:t>0</w:t>
      </w:r>
      <w:r w:rsidR="00557626">
        <w:rPr>
          <w:rFonts w:ascii="Times New Roman" w:eastAsia="Times New Roman" w:hAnsi="Times New Roman" w:cs="Times New Roman"/>
        </w:rPr>
        <w:t>8</w:t>
      </w:r>
      <w:bookmarkStart w:id="0" w:name="_GoBack"/>
      <w:bookmarkEnd w:id="0"/>
      <w:r>
        <w:rPr>
          <w:rFonts w:ascii="Times New Roman" w:eastAsia="Times New Roman" w:hAnsi="Times New Roman" w:cs="Times New Roman"/>
        </w:rPr>
        <w:t xml:space="preserve"> октября</w:t>
      </w:r>
      <w:r w:rsidR="00AE4E46">
        <w:rPr>
          <w:rFonts w:ascii="Times New Roman" w:eastAsia="Times New Roman" w:hAnsi="Times New Roman" w:cs="Times New Roman"/>
        </w:rPr>
        <w:t xml:space="preserve"> 2024г.                       с. Пашково                             № </w:t>
      </w:r>
      <w:r>
        <w:rPr>
          <w:rFonts w:ascii="Times New Roman" w:eastAsia="Times New Roman" w:hAnsi="Times New Roman" w:cs="Times New Roman"/>
        </w:rPr>
        <w:t>33</w:t>
      </w:r>
    </w:p>
    <w:p w:rsidR="00AE4E46" w:rsidRDefault="00AE4E46" w:rsidP="00BC7D24">
      <w:pPr>
        <w:jc w:val="both"/>
      </w:pPr>
      <w:r>
        <w:t>О создании комиссии по обследованию</w:t>
      </w:r>
    </w:p>
    <w:p w:rsidR="00AE4E46" w:rsidRDefault="00AE4E46" w:rsidP="00BC7D24">
      <w:pPr>
        <w:jc w:val="both"/>
      </w:pPr>
      <w:r>
        <w:t xml:space="preserve"> и категорированию объектов (территорий) </w:t>
      </w:r>
    </w:p>
    <w:p w:rsidR="00AE4E46" w:rsidRDefault="00AE4E46" w:rsidP="00AE4E46">
      <w:pPr>
        <w:jc w:val="both"/>
      </w:pPr>
      <w:r>
        <w:t xml:space="preserve">на территории сельского поселения </w:t>
      </w:r>
    </w:p>
    <w:p w:rsidR="00AE4E46" w:rsidRDefault="00AE4E46" w:rsidP="00AE4E46">
      <w:pPr>
        <w:jc w:val="both"/>
      </w:pPr>
      <w:r>
        <w:t xml:space="preserve">Пашковский сельсовет </w:t>
      </w:r>
      <w:proofErr w:type="spellStart"/>
      <w:r>
        <w:t>Усманского</w:t>
      </w:r>
      <w:proofErr w:type="spellEnd"/>
      <w:r>
        <w:t xml:space="preserve"> </w:t>
      </w:r>
    </w:p>
    <w:p w:rsidR="00AE4E46" w:rsidRDefault="00AE4E46" w:rsidP="00AE4E46">
      <w:pPr>
        <w:jc w:val="both"/>
      </w:pPr>
      <w:r>
        <w:t xml:space="preserve">муниципального района Липецкой области </w:t>
      </w:r>
    </w:p>
    <w:p w:rsidR="00AE4E46" w:rsidRDefault="00AE4E46" w:rsidP="00AE4E46">
      <w:pPr>
        <w:jc w:val="both"/>
      </w:pPr>
      <w:r>
        <w:t>Российской Федерации</w:t>
      </w:r>
    </w:p>
    <w:p w:rsidR="00AE4E46" w:rsidRPr="00BA7C22" w:rsidRDefault="00AE4E46" w:rsidP="00AE4E46">
      <w:pPr>
        <w:pStyle w:val="a3"/>
        <w:shd w:val="clear" w:color="auto" w:fill="FFFFFF"/>
        <w:spacing w:before="0" w:beforeAutospacing="0" w:after="0" w:afterAutospacing="0"/>
        <w:ind w:firstLine="567"/>
        <w:jc w:val="both"/>
        <w:rPr>
          <w:rFonts w:ascii="Arial" w:hAnsi="Arial" w:cs="Arial"/>
          <w:color w:val="000000"/>
          <w:sz w:val="22"/>
          <w:szCs w:val="22"/>
        </w:rPr>
      </w:pPr>
      <w:r w:rsidRPr="00BA7C22">
        <w:rPr>
          <w:rFonts w:ascii="Arial" w:hAnsi="Arial" w:cs="Arial"/>
          <w:color w:val="000000"/>
          <w:sz w:val="22"/>
          <w:szCs w:val="22"/>
        </w:rPr>
        <w:t xml:space="preserve">В соответствии с требованием Постановления Правительства Российской Федерации от </w:t>
      </w:r>
      <w:r w:rsidR="00D04194" w:rsidRPr="00D04194">
        <w:rPr>
          <w:rFonts w:ascii="Arial" w:hAnsi="Arial" w:cs="Arial"/>
          <w:color w:val="000000"/>
          <w:sz w:val="22"/>
          <w:szCs w:val="22"/>
        </w:rPr>
        <w:t>11.02.2017 № 176 (ред. от 05.03.2022</w:t>
      </w:r>
      <w:r w:rsidR="00D04194">
        <w:rPr>
          <w:rFonts w:ascii="Arial" w:hAnsi="Arial" w:cs="Arial"/>
          <w:color w:val="000000"/>
          <w:sz w:val="22"/>
          <w:szCs w:val="22"/>
        </w:rPr>
        <w:t>г)</w:t>
      </w:r>
      <w:r w:rsidRPr="00BA7C22">
        <w:rPr>
          <w:rFonts w:ascii="Arial" w:hAnsi="Arial" w:cs="Arial"/>
          <w:color w:val="000000"/>
          <w:sz w:val="22"/>
          <w:szCs w:val="22"/>
        </w:rPr>
        <w:t xml:space="preserve">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 администрация сельского поселения Пашковский сельсовет </w:t>
      </w:r>
      <w:proofErr w:type="spellStart"/>
      <w:r w:rsidRPr="00BA7C22">
        <w:rPr>
          <w:rFonts w:ascii="Arial" w:hAnsi="Arial" w:cs="Arial"/>
          <w:color w:val="000000"/>
          <w:sz w:val="22"/>
          <w:szCs w:val="22"/>
        </w:rPr>
        <w:t>Усманского</w:t>
      </w:r>
      <w:proofErr w:type="spellEnd"/>
      <w:r w:rsidRPr="00BA7C22">
        <w:rPr>
          <w:rFonts w:ascii="Arial" w:hAnsi="Arial" w:cs="Arial"/>
          <w:color w:val="000000"/>
          <w:sz w:val="22"/>
          <w:szCs w:val="22"/>
        </w:rPr>
        <w:t xml:space="preserve"> муниципального района Липецкой области Российской Федерации, а также в связи с ротацией кадров;</w:t>
      </w:r>
    </w:p>
    <w:p w:rsidR="00AE4E46" w:rsidRPr="00BA7C22" w:rsidRDefault="00AE4E46" w:rsidP="00AE4E46">
      <w:pPr>
        <w:pStyle w:val="a3"/>
        <w:shd w:val="clear" w:color="auto" w:fill="FFFFFF"/>
        <w:spacing w:before="0" w:beforeAutospacing="0" w:after="0" w:afterAutospacing="0"/>
        <w:ind w:firstLine="567"/>
        <w:jc w:val="both"/>
        <w:rPr>
          <w:rFonts w:ascii="Arial" w:hAnsi="Arial" w:cs="Arial"/>
          <w:color w:val="000000"/>
          <w:sz w:val="22"/>
          <w:szCs w:val="22"/>
        </w:rPr>
      </w:pPr>
      <w:r w:rsidRPr="00BA7C22">
        <w:rPr>
          <w:rFonts w:ascii="Arial" w:hAnsi="Arial" w:cs="Arial"/>
          <w:color w:val="000000"/>
          <w:sz w:val="22"/>
          <w:szCs w:val="22"/>
        </w:rPr>
        <w:t>ПОСТАНОВЛЯЕТ</w:t>
      </w:r>
    </w:p>
    <w:p w:rsidR="00AE4E46" w:rsidRPr="00BA7C22" w:rsidRDefault="00AE4E46" w:rsidP="00AE4E46">
      <w:pPr>
        <w:pStyle w:val="a3"/>
        <w:shd w:val="clear" w:color="auto" w:fill="FFFFFF"/>
        <w:spacing w:before="0" w:beforeAutospacing="0" w:after="0" w:afterAutospacing="0"/>
        <w:ind w:firstLine="567"/>
        <w:jc w:val="both"/>
        <w:rPr>
          <w:rFonts w:ascii="Arial" w:hAnsi="Arial" w:cs="Arial"/>
          <w:color w:val="000000"/>
          <w:sz w:val="22"/>
          <w:szCs w:val="22"/>
        </w:rPr>
      </w:pPr>
      <w:r w:rsidRPr="00BA7C22">
        <w:rPr>
          <w:rFonts w:ascii="Arial" w:hAnsi="Arial" w:cs="Arial"/>
          <w:color w:val="000000"/>
          <w:sz w:val="22"/>
          <w:szCs w:val="22"/>
        </w:rPr>
        <w:t xml:space="preserve">Создать комиссию по обследованию и категорированию объектов (территории), расположенных на территории сельского поселения Пашковский сельсовет </w:t>
      </w:r>
      <w:proofErr w:type="spellStart"/>
      <w:r w:rsidRPr="00BA7C22">
        <w:rPr>
          <w:rFonts w:ascii="Arial" w:hAnsi="Arial" w:cs="Arial"/>
          <w:color w:val="000000"/>
          <w:sz w:val="22"/>
          <w:szCs w:val="22"/>
        </w:rPr>
        <w:t>Усманского</w:t>
      </w:r>
      <w:proofErr w:type="spellEnd"/>
      <w:r w:rsidRPr="00BA7C22">
        <w:rPr>
          <w:rFonts w:ascii="Arial" w:hAnsi="Arial" w:cs="Arial"/>
          <w:color w:val="000000"/>
          <w:sz w:val="22"/>
          <w:szCs w:val="22"/>
        </w:rPr>
        <w:t xml:space="preserve"> муниципального района, и утвердить ее состав (приложение № 1).</w:t>
      </w:r>
    </w:p>
    <w:p w:rsidR="00AE4E46" w:rsidRPr="00BA7C22" w:rsidRDefault="00AE4E46" w:rsidP="00AE4E46">
      <w:pPr>
        <w:pStyle w:val="a3"/>
        <w:shd w:val="clear" w:color="auto" w:fill="FFFFFF"/>
        <w:spacing w:before="0" w:beforeAutospacing="0" w:after="0" w:afterAutospacing="0"/>
        <w:ind w:firstLine="567"/>
        <w:jc w:val="both"/>
        <w:rPr>
          <w:rFonts w:ascii="Arial" w:hAnsi="Arial" w:cs="Arial"/>
          <w:color w:val="000000"/>
          <w:sz w:val="22"/>
          <w:szCs w:val="22"/>
        </w:rPr>
      </w:pPr>
      <w:r w:rsidRPr="00BA7C22">
        <w:rPr>
          <w:rFonts w:ascii="Arial" w:hAnsi="Arial" w:cs="Arial"/>
          <w:color w:val="000000"/>
          <w:sz w:val="22"/>
          <w:szCs w:val="22"/>
        </w:rPr>
        <w:t xml:space="preserve">Утвердить Положение о комиссии по обследованию и категорированию объектов (территории) расположенных на территории сельского поселения Пашковский сельсовет </w:t>
      </w:r>
      <w:proofErr w:type="spellStart"/>
      <w:r w:rsidRPr="00BA7C22">
        <w:rPr>
          <w:rFonts w:ascii="Arial" w:hAnsi="Arial" w:cs="Arial"/>
          <w:color w:val="000000"/>
          <w:sz w:val="22"/>
          <w:szCs w:val="22"/>
        </w:rPr>
        <w:t>Усманского</w:t>
      </w:r>
      <w:proofErr w:type="spellEnd"/>
      <w:r w:rsidRPr="00BA7C22">
        <w:rPr>
          <w:rFonts w:ascii="Arial" w:hAnsi="Arial" w:cs="Arial"/>
          <w:color w:val="000000"/>
          <w:sz w:val="22"/>
          <w:szCs w:val="22"/>
        </w:rPr>
        <w:t xml:space="preserve"> муниципального района (приложение № 2).</w:t>
      </w:r>
    </w:p>
    <w:p w:rsidR="00AE4E46" w:rsidRPr="00BA7C22" w:rsidRDefault="00AE4E46" w:rsidP="00AE4E46">
      <w:pPr>
        <w:pStyle w:val="a3"/>
        <w:shd w:val="clear" w:color="auto" w:fill="FFFFFF"/>
        <w:spacing w:before="0" w:beforeAutospacing="0" w:after="0" w:afterAutospacing="0"/>
        <w:ind w:firstLine="567"/>
        <w:jc w:val="both"/>
        <w:rPr>
          <w:rFonts w:ascii="Arial" w:hAnsi="Arial" w:cs="Arial"/>
          <w:color w:val="000000"/>
          <w:sz w:val="22"/>
          <w:szCs w:val="22"/>
        </w:rPr>
      </w:pPr>
      <w:r w:rsidRPr="00BA7C22">
        <w:rPr>
          <w:rFonts w:ascii="Arial" w:hAnsi="Arial" w:cs="Arial"/>
          <w:color w:val="000000"/>
          <w:sz w:val="22"/>
          <w:szCs w:val="22"/>
        </w:rPr>
        <w:t>Комиссии:</w:t>
      </w:r>
    </w:p>
    <w:p w:rsidR="00AE4E46" w:rsidRPr="00AE4E46" w:rsidRDefault="00AE4E46" w:rsidP="00AE4E46">
      <w:pPr>
        <w:widowControl/>
        <w:shd w:val="clear" w:color="auto" w:fill="FFFFFF"/>
        <w:ind w:firstLine="567"/>
        <w:jc w:val="both"/>
        <w:textAlignment w:val="top"/>
        <w:rPr>
          <w:rFonts w:ascii="Arial" w:eastAsia="Times New Roman" w:hAnsi="Arial" w:cs="Arial"/>
          <w:sz w:val="22"/>
          <w:szCs w:val="22"/>
          <w:lang w:bidi="ar-SA"/>
        </w:rPr>
      </w:pPr>
      <w:r w:rsidRPr="00BA7C22">
        <w:rPr>
          <w:rFonts w:ascii="Arial" w:eastAsia="Times New Roman" w:hAnsi="Arial" w:cs="Arial"/>
          <w:sz w:val="22"/>
          <w:szCs w:val="22"/>
          <w:lang w:bidi="ar-SA"/>
        </w:rPr>
        <w:t>28.11.2024 г</w:t>
      </w:r>
      <w:r w:rsidRPr="00AE4E46">
        <w:rPr>
          <w:rFonts w:ascii="Arial" w:eastAsia="Times New Roman" w:hAnsi="Arial" w:cs="Arial"/>
          <w:sz w:val="22"/>
          <w:szCs w:val="22"/>
          <w:lang w:bidi="ar-SA"/>
        </w:rPr>
        <w:t xml:space="preserve">ода провести обследование объекта (территории) МБУК "Досуговый центр администрации сельского поселения </w:t>
      </w:r>
      <w:r w:rsidRPr="00BA7C22">
        <w:rPr>
          <w:rFonts w:ascii="Arial" w:eastAsia="Times New Roman" w:hAnsi="Arial" w:cs="Arial"/>
          <w:sz w:val="22"/>
          <w:szCs w:val="22"/>
          <w:lang w:bidi="ar-SA"/>
        </w:rPr>
        <w:t>Пашковский</w:t>
      </w:r>
      <w:r w:rsidRPr="00AE4E46">
        <w:rPr>
          <w:rFonts w:ascii="Arial" w:eastAsia="Times New Roman" w:hAnsi="Arial" w:cs="Arial"/>
          <w:sz w:val="22"/>
          <w:szCs w:val="22"/>
          <w:lang w:bidi="ar-SA"/>
        </w:rPr>
        <w:t xml:space="preserve"> сельсовет" на территории сельского поселения </w:t>
      </w:r>
      <w:r w:rsidRPr="00BA7C22">
        <w:rPr>
          <w:rFonts w:ascii="Arial" w:eastAsia="Times New Roman" w:hAnsi="Arial" w:cs="Arial"/>
          <w:sz w:val="22"/>
          <w:szCs w:val="22"/>
          <w:lang w:bidi="ar-SA"/>
        </w:rPr>
        <w:t>Пашковский</w:t>
      </w:r>
      <w:r w:rsidRPr="00AE4E46">
        <w:rPr>
          <w:rFonts w:ascii="Arial" w:eastAsia="Times New Roman" w:hAnsi="Arial" w:cs="Arial"/>
          <w:sz w:val="22"/>
          <w:szCs w:val="22"/>
          <w:lang w:bidi="ar-SA"/>
        </w:rPr>
        <w:t xml:space="preserve"> сельсовет </w:t>
      </w:r>
      <w:proofErr w:type="spellStart"/>
      <w:r w:rsidRPr="00AE4E46">
        <w:rPr>
          <w:rFonts w:ascii="Arial" w:eastAsia="Times New Roman" w:hAnsi="Arial" w:cs="Arial"/>
          <w:sz w:val="22"/>
          <w:szCs w:val="22"/>
          <w:lang w:bidi="ar-SA"/>
        </w:rPr>
        <w:t>Усманского</w:t>
      </w:r>
      <w:proofErr w:type="spellEnd"/>
      <w:r w:rsidRPr="00AE4E46">
        <w:rPr>
          <w:rFonts w:ascii="Arial" w:eastAsia="Times New Roman" w:hAnsi="Arial" w:cs="Arial"/>
          <w:sz w:val="22"/>
          <w:szCs w:val="22"/>
          <w:lang w:bidi="ar-SA"/>
        </w:rPr>
        <w:t xml:space="preserve"> муниципального района и проводить последующие проверки, на предмет состоянии его антитеррористической защищенности, изучить конструктивные и технические характеристики объекта (территории), организацию его функционирования, действующие меры по обеспечению безопасного функционирования объекта (территории), далее проводить обследование ежегодно, выявить потенциально опасные участки объекта (территории), его критические элементы, определить степень угрозы совершения террористического акта на объекте (территории) и возможные последствия его совершения, определяет категорию объекта (территории) или подтверждает (изменяет) ранее присвоенную категорию, определить необходимые мероприятия по обеспечению антитеррористической защищенности объекта (территории) в зависимости от присваиваемой объекту (территории) категории, а также сроки осуществления указанных мероприятий с учетом объема планируемых работ и источников финансирования.</w:t>
      </w:r>
    </w:p>
    <w:p w:rsidR="00AE4E46" w:rsidRPr="00AE4E46" w:rsidRDefault="00AE4E46" w:rsidP="00AE4E46">
      <w:pPr>
        <w:widowControl/>
        <w:shd w:val="clear" w:color="auto" w:fill="FFFFFF"/>
        <w:ind w:firstLine="567"/>
        <w:jc w:val="both"/>
        <w:textAlignment w:val="top"/>
        <w:rPr>
          <w:rFonts w:ascii="Arial" w:eastAsia="Times New Roman" w:hAnsi="Arial" w:cs="Arial"/>
          <w:sz w:val="22"/>
          <w:szCs w:val="22"/>
          <w:lang w:bidi="ar-SA"/>
        </w:rPr>
      </w:pPr>
      <w:r w:rsidRPr="00AE4E46">
        <w:rPr>
          <w:rFonts w:ascii="Arial" w:eastAsia="Times New Roman" w:hAnsi="Arial" w:cs="Arial"/>
          <w:sz w:val="22"/>
          <w:szCs w:val="22"/>
          <w:lang w:bidi="ar-SA"/>
        </w:rPr>
        <w:t>Результаты работы комиссии оформить актом обследования и категорированию объекта (территории), который является неотъемлемой частью паспорта безопасности объекта (территории).</w:t>
      </w:r>
    </w:p>
    <w:p w:rsidR="00AE4E46" w:rsidRPr="00AE4E46" w:rsidRDefault="00AE4E46" w:rsidP="00AE4E46">
      <w:pPr>
        <w:widowControl/>
        <w:shd w:val="clear" w:color="auto" w:fill="FFFFFF"/>
        <w:ind w:firstLine="567"/>
        <w:jc w:val="both"/>
        <w:textAlignment w:val="top"/>
        <w:rPr>
          <w:rFonts w:ascii="Arial" w:eastAsia="Times New Roman" w:hAnsi="Arial" w:cs="Arial"/>
          <w:sz w:val="22"/>
          <w:szCs w:val="22"/>
          <w:lang w:bidi="ar-SA"/>
        </w:rPr>
      </w:pPr>
      <w:r w:rsidRPr="00AE4E46">
        <w:rPr>
          <w:rFonts w:ascii="Arial" w:eastAsia="Times New Roman" w:hAnsi="Arial" w:cs="Arial"/>
          <w:sz w:val="22"/>
          <w:szCs w:val="22"/>
          <w:lang w:bidi="ar-SA"/>
        </w:rPr>
        <w:t>Контроль за исполнением настоящего постановления оставляю за собой.</w:t>
      </w:r>
    </w:p>
    <w:p w:rsidR="00AE4E46" w:rsidRPr="00AE4E46" w:rsidRDefault="00AE4E46" w:rsidP="00AE4E46">
      <w:pPr>
        <w:widowControl/>
        <w:shd w:val="clear" w:color="auto" w:fill="FFFFFF"/>
        <w:ind w:firstLine="567"/>
        <w:jc w:val="both"/>
        <w:textAlignment w:val="top"/>
        <w:rPr>
          <w:rFonts w:ascii="Arial" w:eastAsia="Times New Roman" w:hAnsi="Arial" w:cs="Arial"/>
          <w:sz w:val="22"/>
          <w:szCs w:val="22"/>
          <w:lang w:bidi="ar-SA"/>
        </w:rPr>
      </w:pPr>
      <w:r w:rsidRPr="00AE4E46">
        <w:rPr>
          <w:rFonts w:ascii="Arial" w:eastAsia="Times New Roman" w:hAnsi="Arial" w:cs="Arial"/>
          <w:sz w:val="22"/>
          <w:szCs w:val="22"/>
          <w:lang w:bidi="ar-SA"/>
        </w:rPr>
        <w:t> </w:t>
      </w:r>
    </w:p>
    <w:p w:rsidR="00AE4E46" w:rsidRPr="00AE4E46" w:rsidRDefault="00AE4E46" w:rsidP="00AE4E46">
      <w:pPr>
        <w:widowControl/>
        <w:shd w:val="clear" w:color="auto" w:fill="FFFFFF"/>
        <w:ind w:firstLine="567"/>
        <w:jc w:val="both"/>
        <w:textAlignment w:val="top"/>
        <w:rPr>
          <w:rFonts w:ascii="Arial" w:eastAsia="Times New Roman" w:hAnsi="Arial" w:cs="Arial"/>
          <w:sz w:val="22"/>
          <w:szCs w:val="22"/>
          <w:lang w:bidi="ar-SA"/>
        </w:rPr>
      </w:pPr>
      <w:r w:rsidRPr="00AE4E46">
        <w:rPr>
          <w:rFonts w:ascii="Arial" w:eastAsia="Times New Roman" w:hAnsi="Arial" w:cs="Arial"/>
          <w:sz w:val="22"/>
          <w:szCs w:val="22"/>
          <w:lang w:bidi="ar-SA"/>
        </w:rPr>
        <w:t>Глава администрации сельского поселения</w:t>
      </w:r>
    </w:p>
    <w:p w:rsidR="00AE4E46" w:rsidRPr="00BA7C22" w:rsidRDefault="00AE4E46" w:rsidP="00BA7C22">
      <w:pPr>
        <w:widowControl/>
        <w:shd w:val="clear" w:color="auto" w:fill="FFFFFF"/>
        <w:ind w:firstLine="567"/>
        <w:jc w:val="both"/>
        <w:textAlignment w:val="top"/>
        <w:rPr>
          <w:rFonts w:ascii="Arial" w:eastAsia="Times New Roman" w:hAnsi="Arial" w:cs="Arial"/>
          <w:sz w:val="22"/>
          <w:szCs w:val="22"/>
          <w:lang w:bidi="ar-SA"/>
        </w:rPr>
      </w:pPr>
      <w:r w:rsidRPr="00BA7C22">
        <w:rPr>
          <w:rFonts w:ascii="Arial" w:eastAsia="Times New Roman" w:hAnsi="Arial" w:cs="Arial"/>
          <w:sz w:val="22"/>
          <w:szCs w:val="22"/>
          <w:lang w:bidi="ar-SA"/>
        </w:rPr>
        <w:t>Пашковский</w:t>
      </w:r>
      <w:r w:rsidRPr="00AE4E46">
        <w:rPr>
          <w:rFonts w:ascii="Arial" w:eastAsia="Times New Roman" w:hAnsi="Arial" w:cs="Arial"/>
          <w:sz w:val="22"/>
          <w:szCs w:val="22"/>
          <w:lang w:bidi="ar-SA"/>
        </w:rPr>
        <w:t xml:space="preserve"> сельсовет </w:t>
      </w:r>
      <w:r w:rsidRPr="00BA7C22">
        <w:rPr>
          <w:rFonts w:ascii="Arial" w:eastAsia="Times New Roman" w:hAnsi="Arial" w:cs="Arial"/>
          <w:sz w:val="22"/>
          <w:szCs w:val="22"/>
          <w:lang w:bidi="ar-SA"/>
        </w:rPr>
        <w:t xml:space="preserve">                                                                      </w:t>
      </w:r>
      <w:proofErr w:type="spellStart"/>
      <w:r w:rsidR="00BA7C22">
        <w:rPr>
          <w:rFonts w:ascii="Arial" w:eastAsia="Times New Roman" w:hAnsi="Arial" w:cs="Arial"/>
          <w:sz w:val="22"/>
          <w:szCs w:val="22"/>
          <w:lang w:bidi="ar-SA"/>
        </w:rPr>
        <w:t>Л.А.Китаев</w:t>
      </w:r>
      <w:proofErr w:type="spellEnd"/>
    </w:p>
    <w:p w:rsidR="00BC7D24" w:rsidRDefault="00BC7D24" w:rsidP="00AE4E46">
      <w:pPr>
        <w:widowControl/>
        <w:shd w:val="clear" w:color="auto" w:fill="FFFFFF"/>
        <w:ind w:firstLine="567"/>
        <w:jc w:val="both"/>
        <w:textAlignment w:val="top"/>
        <w:rPr>
          <w:rFonts w:ascii="Arial" w:eastAsia="Times New Roman" w:hAnsi="Arial" w:cs="Arial"/>
          <w:lang w:bidi="ar-SA"/>
        </w:rPr>
      </w:pPr>
    </w:p>
    <w:p w:rsidR="00AE4E46" w:rsidRPr="00AE4E46" w:rsidRDefault="00AE4E46" w:rsidP="00BC7D24">
      <w:pPr>
        <w:widowControl/>
        <w:shd w:val="clear" w:color="auto" w:fill="FFFFFF"/>
        <w:ind w:firstLine="567"/>
        <w:jc w:val="right"/>
        <w:textAlignment w:val="top"/>
        <w:rPr>
          <w:rFonts w:ascii="Arial" w:eastAsia="Times New Roman" w:hAnsi="Arial" w:cs="Arial"/>
          <w:lang w:bidi="ar-SA"/>
        </w:rPr>
      </w:pPr>
      <w:r w:rsidRPr="00AE4E46">
        <w:rPr>
          <w:rFonts w:ascii="Arial" w:eastAsia="Times New Roman" w:hAnsi="Arial" w:cs="Arial"/>
          <w:lang w:bidi="ar-SA"/>
        </w:rPr>
        <w:lastRenderedPageBreak/>
        <w:t>Приложение № 1 к постановлению</w:t>
      </w:r>
      <w:r>
        <w:rPr>
          <w:rFonts w:ascii="Arial" w:eastAsia="Times New Roman" w:hAnsi="Arial" w:cs="Arial"/>
          <w:lang w:bidi="ar-SA"/>
        </w:rPr>
        <w:t xml:space="preserve"> №33</w:t>
      </w:r>
      <w:r w:rsidRPr="00AE4E46">
        <w:rPr>
          <w:rFonts w:ascii="Arial" w:eastAsia="Times New Roman" w:hAnsi="Arial" w:cs="Arial"/>
          <w:lang w:bidi="ar-SA"/>
        </w:rPr>
        <w:t xml:space="preserve"> от</w:t>
      </w:r>
    </w:p>
    <w:p w:rsidR="00AE4E46" w:rsidRPr="00AE4E46" w:rsidRDefault="00BC7D24" w:rsidP="00BC7D24">
      <w:pPr>
        <w:widowControl/>
        <w:shd w:val="clear" w:color="auto" w:fill="FFFFFF"/>
        <w:ind w:firstLine="567"/>
        <w:jc w:val="right"/>
        <w:textAlignment w:val="top"/>
        <w:rPr>
          <w:rFonts w:ascii="Arial" w:eastAsia="Times New Roman" w:hAnsi="Arial" w:cs="Arial"/>
          <w:lang w:bidi="ar-SA"/>
        </w:rPr>
      </w:pPr>
      <w:r>
        <w:rPr>
          <w:rFonts w:ascii="Arial" w:eastAsia="Times New Roman" w:hAnsi="Arial" w:cs="Arial"/>
          <w:spacing w:val="-30"/>
          <w:lang w:bidi="ar-SA"/>
        </w:rPr>
        <w:t>07.10</w:t>
      </w:r>
      <w:r w:rsidR="00AE4E46" w:rsidRPr="00AE4E46">
        <w:rPr>
          <w:rFonts w:ascii="Arial" w:eastAsia="Times New Roman" w:hAnsi="Arial" w:cs="Arial"/>
          <w:spacing w:val="-30"/>
          <w:lang w:bidi="ar-SA"/>
        </w:rPr>
        <w:t>.</w:t>
      </w:r>
      <w:r w:rsidR="00AE4E46" w:rsidRPr="00AE4E46">
        <w:rPr>
          <w:rFonts w:ascii="Arial" w:eastAsia="Times New Roman" w:hAnsi="Arial" w:cs="Arial"/>
          <w:lang w:bidi="ar-SA"/>
        </w:rPr>
        <w:t> 2024 г.</w:t>
      </w:r>
    </w:p>
    <w:p w:rsidR="00AE4E46" w:rsidRPr="00AE4E46" w:rsidRDefault="00AE4E46" w:rsidP="00BC7D24">
      <w:pPr>
        <w:widowControl/>
        <w:shd w:val="clear" w:color="auto" w:fill="FFFFFF"/>
        <w:ind w:firstLine="567"/>
        <w:jc w:val="right"/>
        <w:textAlignment w:val="top"/>
        <w:rPr>
          <w:rFonts w:ascii="Arial" w:eastAsia="Times New Roman" w:hAnsi="Arial" w:cs="Arial"/>
          <w:lang w:bidi="ar-SA"/>
        </w:rPr>
      </w:pPr>
      <w:r w:rsidRPr="00AE4E46">
        <w:rPr>
          <w:rFonts w:ascii="Arial" w:eastAsia="Times New Roman" w:hAnsi="Arial" w:cs="Arial"/>
          <w:lang w:bidi="ar-SA"/>
        </w:rPr>
        <w:t> </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xml:space="preserve">комиссии по обследованию и категорированию объектов (территорий) на территории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w:t>
      </w:r>
      <w:r>
        <w:rPr>
          <w:rFonts w:ascii="Arial" w:eastAsia="Times New Roman" w:hAnsi="Arial" w:cs="Arial"/>
          <w:lang w:bidi="ar-SA"/>
        </w:rPr>
        <w:t xml:space="preserve">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СОСТАВ</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2318"/>
        <w:gridCol w:w="6871"/>
      </w:tblGrid>
      <w:tr w:rsidR="00AE4E46" w:rsidRPr="00AE4E46" w:rsidTr="00AE4E46">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E4E46" w:rsidRPr="00AE4E46" w:rsidRDefault="00AE4E46" w:rsidP="00AE4E46">
            <w:pPr>
              <w:widowControl/>
              <w:rPr>
                <w:rFonts w:ascii="Arial" w:eastAsia="Times New Roman" w:hAnsi="Arial" w:cs="Arial"/>
                <w:color w:val="auto"/>
                <w:lang w:bidi="ar-SA"/>
              </w:rPr>
            </w:pPr>
            <w:r w:rsidRPr="00AE4E46">
              <w:rPr>
                <w:rFonts w:ascii="Arial" w:eastAsia="Times New Roman" w:hAnsi="Arial" w:cs="Arial"/>
                <w:color w:val="auto"/>
                <w:lang w:bidi="ar-SA"/>
              </w:rPr>
              <w:t>Председатель</w:t>
            </w:r>
          </w:p>
          <w:p w:rsidR="00AE4E46" w:rsidRPr="00AE4E46" w:rsidRDefault="00AE4E46" w:rsidP="00AE4E46">
            <w:pPr>
              <w:widowControl/>
              <w:rPr>
                <w:rFonts w:ascii="Arial" w:eastAsia="Times New Roman" w:hAnsi="Arial" w:cs="Arial"/>
                <w:color w:val="auto"/>
                <w:lang w:bidi="ar-SA"/>
              </w:rPr>
            </w:pPr>
            <w:r w:rsidRPr="00AE4E46">
              <w:rPr>
                <w:rFonts w:ascii="Arial" w:eastAsia="Times New Roman" w:hAnsi="Arial" w:cs="Arial"/>
                <w:color w:val="auto"/>
                <w:lang w:bidi="ar-SA"/>
              </w:rPr>
              <w:t>комиссии:</w:t>
            </w:r>
          </w:p>
          <w:p w:rsidR="00AE4E46" w:rsidRPr="00AE4E46" w:rsidRDefault="00AE4E46" w:rsidP="00AE4E46">
            <w:pPr>
              <w:widowControl/>
              <w:rPr>
                <w:rFonts w:ascii="Arial" w:eastAsia="Times New Roman" w:hAnsi="Arial" w:cs="Arial"/>
                <w:color w:val="auto"/>
                <w:lang w:bidi="ar-SA"/>
              </w:rPr>
            </w:pPr>
            <w:proofErr w:type="spellStart"/>
            <w:r>
              <w:rPr>
                <w:rFonts w:ascii="Arial" w:eastAsia="Times New Roman" w:hAnsi="Arial" w:cs="Arial"/>
                <w:color w:val="auto"/>
                <w:lang w:bidi="ar-SA"/>
              </w:rPr>
              <w:t>Л.А.Китаев</w:t>
            </w:r>
            <w:proofErr w:type="spellEnd"/>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E4E46" w:rsidRPr="00AE4E46" w:rsidRDefault="00AE4E46" w:rsidP="00AE4E46">
            <w:pPr>
              <w:widowControl/>
              <w:rPr>
                <w:rFonts w:ascii="Arial" w:eastAsia="Times New Roman" w:hAnsi="Arial" w:cs="Arial"/>
                <w:color w:val="auto"/>
                <w:lang w:bidi="ar-SA"/>
              </w:rPr>
            </w:pPr>
            <w:r w:rsidRPr="00AE4E46">
              <w:rPr>
                <w:rFonts w:ascii="Arial" w:eastAsia="Times New Roman" w:hAnsi="Arial" w:cs="Arial"/>
                <w:color w:val="auto"/>
                <w:lang w:bidi="ar-SA"/>
              </w:rPr>
              <w:t xml:space="preserve">Глава администрации сельского поселения </w:t>
            </w:r>
            <w:r>
              <w:rPr>
                <w:rFonts w:ascii="Arial" w:eastAsia="Times New Roman" w:hAnsi="Arial" w:cs="Arial"/>
                <w:color w:val="auto"/>
                <w:lang w:bidi="ar-SA"/>
              </w:rPr>
              <w:t>Пашковский</w:t>
            </w:r>
            <w:r w:rsidRPr="00AE4E46">
              <w:rPr>
                <w:rFonts w:ascii="Arial" w:eastAsia="Times New Roman" w:hAnsi="Arial" w:cs="Arial"/>
                <w:color w:val="auto"/>
                <w:lang w:bidi="ar-SA"/>
              </w:rPr>
              <w:t xml:space="preserve"> сельсовет</w:t>
            </w:r>
          </w:p>
        </w:tc>
      </w:tr>
      <w:tr w:rsidR="00AE4E46" w:rsidRPr="00AE4E46" w:rsidTr="00AE4E46">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E4E46" w:rsidRPr="00AE4E46" w:rsidRDefault="00AE4E46" w:rsidP="00AE4E46">
            <w:pPr>
              <w:widowControl/>
              <w:rPr>
                <w:rFonts w:ascii="Arial" w:eastAsia="Times New Roman" w:hAnsi="Arial" w:cs="Arial"/>
                <w:color w:val="auto"/>
                <w:lang w:bidi="ar-SA"/>
              </w:rPr>
            </w:pPr>
            <w:proofErr w:type="spellStart"/>
            <w:r w:rsidRPr="00AE4E46">
              <w:rPr>
                <w:rFonts w:ascii="Arial" w:eastAsia="Times New Roman" w:hAnsi="Arial" w:cs="Arial"/>
                <w:color w:val="auto"/>
                <w:lang w:bidi="ar-SA"/>
              </w:rPr>
              <w:t>Зам.председателя</w:t>
            </w:r>
            <w:proofErr w:type="spellEnd"/>
          </w:p>
          <w:p w:rsidR="00AE4E46" w:rsidRPr="00AE4E46" w:rsidRDefault="00AE4E46" w:rsidP="00AE4E46">
            <w:pPr>
              <w:widowControl/>
              <w:rPr>
                <w:rFonts w:ascii="Arial" w:eastAsia="Times New Roman" w:hAnsi="Arial" w:cs="Arial"/>
                <w:color w:val="auto"/>
                <w:lang w:bidi="ar-SA"/>
              </w:rPr>
            </w:pPr>
            <w:proofErr w:type="spellStart"/>
            <w:r>
              <w:rPr>
                <w:rFonts w:ascii="Arial" w:eastAsia="Times New Roman" w:hAnsi="Arial" w:cs="Arial"/>
                <w:color w:val="auto"/>
                <w:lang w:bidi="ar-SA"/>
              </w:rPr>
              <w:t>В.В.Побежимов</w:t>
            </w:r>
            <w:proofErr w:type="spellEnd"/>
            <w:r>
              <w:rPr>
                <w:rFonts w:ascii="Arial" w:eastAsia="Times New Roman" w:hAnsi="Arial" w:cs="Arial"/>
                <w:color w:val="auto"/>
                <w:lang w:bidi="ar-SA"/>
              </w:rPr>
              <w:t xml:space="preserve"> </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E4E46" w:rsidRPr="00AE4E46" w:rsidRDefault="00AE4E46" w:rsidP="00AE4E46">
            <w:pPr>
              <w:widowControl/>
              <w:rPr>
                <w:rFonts w:ascii="Arial" w:eastAsia="Times New Roman" w:hAnsi="Arial" w:cs="Arial"/>
                <w:color w:val="auto"/>
                <w:lang w:bidi="ar-SA"/>
              </w:rPr>
            </w:pPr>
            <w:r w:rsidRPr="00AE4E46">
              <w:rPr>
                <w:rFonts w:ascii="Arial" w:eastAsia="Times New Roman" w:hAnsi="Arial" w:cs="Arial"/>
                <w:color w:val="auto"/>
                <w:lang w:bidi="ar-SA"/>
              </w:rPr>
              <w:t xml:space="preserve">Директор МБУК "Досуговый центр администрации сельского поселения </w:t>
            </w:r>
            <w:r>
              <w:rPr>
                <w:rFonts w:ascii="Arial" w:eastAsia="Times New Roman" w:hAnsi="Arial" w:cs="Arial"/>
                <w:color w:val="auto"/>
                <w:lang w:bidi="ar-SA"/>
              </w:rPr>
              <w:t>Пашковский</w:t>
            </w:r>
            <w:r w:rsidRPr="00AE4E46">
              <w:rPr>
                <w:rFonts w:ascii="Arial" w:eastAsia="Times New Roman" w:hAnsi="Arial" w:cs="Arial"/>
                <w:color w:val="auto"/>
                <w:lang w:bidi="ar-SA"/>
              </w:rPr>
              <w:t xml:space="preserve"> сельсовет"</w:t>
            </w:r>
          </w:p>
        </w:tc>
      </w:tr>
      <w:tr w:rsidR="00AE4E46" w:rsidRPr="00AE4E46" w:rsidTr="00AE4E46">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E4E46" w:rsidRPr="00AE4E46" w:rsidRDefault="00AE4E46" w:rsidP="00AE4E46">
            <w:pPr>
              <w:widowControl/>
              <w:rPr>
                <w:rFonts w:ascii="Arial" w:eastAsia="Times New Roman" w:hAnsi="Arial" w:cs="Arial"/>
                <w:color w:val="auto"/>
                <w:lang w:bidi="ar-SA"/>
              </w:rPr>
            </w:pPr>
            <w:r w:rsidRPr="00AE4E46">
              <w:rPr>
                <w:rFonts w:ascii="Arial" w:eastAsia="Times New Roman" w:hAnsi="Arial" w:cs="Arial"/>
                <w:color w:val="auto"/>
                <w:lang w:bidi="ar-SA"/>
              </w:rPr>
              <w:t>Члены комиссии</w:t>
            </w:r>
          </w:p>
        </w:tc>
      </w:tr>
      <w:tr w:rsidR="00AE4E46" w:rsidRPr="00AE4E46" w:rsidTr="00AE4E46">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E4E46" w:rsidRPr="00AE4E46" w:rsidRDefault="00AE4E46" w:rsidP="00AE4E46">
            <w:pPr>
              <w:widowControl/>
              <w:rPr>
                <w:rFonts w:ascii="Arial" w:eastAsia="Times New Roman" w:hAnsi="Arial" w:cs="Arial"/>
                <w:color w:val="auto"/>
                <w:lang w:bidi="ar-SA"/>
              </w:rPr>
            </w:pPr>
            <w:r w:rsidRPr="00AE4E46">
              <w:rPr>
                <w:rFonts w:ascii="Arial" w:eastAsia="Times New Roman" w:hAnsi="Arial" w:cs="Arial"/>
                <w:color w:val="auto"/>
                <w:lang w:bidi="ar-SA"/>
              </w:rPr>
              <w:t>В.Ю. Ивашкина</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E4E46" w:rsidRPr="00AE4E46" w:rsidRDefault="00AE4E46" w:rsidP="00AE4E46">
            <w:pPr>
              <w:widowControl/>
              <w:rPr>
                <w:rFonts w:ascii="Arial" w:eastAsia="Times New Roman" w:hAnsi="Arial" w:cs="Arial"/>
                <w:color w:val="auto"/>
                <w:lang w:bidi="ar-SA"/>
              </w:rPr>
            </w:pPr>
            <w:r w:rsidRPr="00AE4E46">
              <w:rPr>
                <w:rFonts w:ascii="Arial" w:eastAsia="Times New Roman" w:hAnsi="Arial" w:cs="Arial"/>
                <w:color w:val="auto"/>
                <w:lang w:bidi="ar-SA"/>
              </w:rPr>
              <w:t xml:space="preserve">Главный специалист эксперт отдела культуры администрации </w:t>
            </w:r>
            <w:proofErr w:type="spellStart"/>
            <w:r w:rsidRPr="00AE4E46">
              <w:rPr>
                <w:rFonts w:ascii="Arial" w:eastAsia="Times New Roman" w:hAnsi="Arial" w:cs="Arial"/>
                <w:color w:val="auto"/>
                <w:lang w:bidi="ar-SA"/>
              </w:rPr>
              <w:t>Усманского</w:t>
            </w:r>
            <w:proofErr w:type="spellEnd"/>
            <w:r w:rsidRPr="00AE4E46">
              <w:rPr>
                <w:rFonts w:ascii="Arial" w:eastAsia="Times New Roman" w:hAnsi="Arial" w:cs="Arial"/>
                <w:color w:val="auto"/>
                <w:lang w:bidi="ar-SA"/>
              </w:rPr>
              <w:t xml:space="preserve"> муниципального района</w:t>
            </w:r>
          </w:p>
        </w:tc>
      </w:tr>
      <w:tr w:rsidR="00AE4E46" w:rsidRPr="00AE4E46" w:rsidTr="00AE4E46">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E4E46" w:rsidRPr="00AE4E46" w:rsidRDefault="00AE4E46" w:rsidP="00AE4E46">
            <w:pPr>
              <w:widowControl/>
              <w:rPr>
                <w:rFonts w:ascii="Arial" w:eastAsia="Times New Roman" w:hAnsi="Arial" w:cs="Arial"/>
                <w:color w:val="auto"/>
                <w:lang w:bidi="ar-SA"/>
              </w:rPr>
            </w:pPr>
            <w:r w:rsidRPr="00AE4E46">
              <w:rPr>
                <w:rFonts w:ascii="Arial" w:eastAsia="Times New Roman" w:hAnsi="Arial" w:cs="Arial"/>
                <w:color w:val="auto"/>
                <w:lang w:bidi="ar-SA"/>
              </w:rPr>
              <w:t>М.Н. Пентковская</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E4E46" w:rsidRPr="00AE4E46" w:rsidRDefault="00AE4E46" w:rsidP="00AE4E46">
            <w:pPr>
              <w:widowControl/>
              <w:rPr>
                <w:rFonts w:ascii="Arial" w:eastAsia="Times New Roman" w:hAnsi="Arial" w:cs="Arial"/>
                <w:color w:val="auto"/>
                <w:lang w:bidi="ar-SA"/>
              </w:rPr>
            </w:pPr>
            <w:r w:rsidRPr="00AE4E46">
              <w:rPr>
                <w:rFonts w:ascii="Arial" w:eastAsia="Times New Roman" w:hAnsi="Arial" w:cs="Arial"/>
                <w:color w:val="auto"/>
                <w:lang w:bidi="ar-SA"/>
              </w:rPr>
              <w:t xml:space="preserve">Старший инспектор отдела мобилизационной работы, ГО ЧС администрации </w:t>
            </w:r>
            <w:proofErr w:type="spellStart"/>
            <w:r w:rsidRPr="00AE4E46">
              <w:rPr>
                <w:rFonts w:ascii="Arial" w:eastAsia="Times New Roman" w:hAnsi="Arial" w:cs="Arial"/>
                <w:color w:val="auto"/>
                <w:lang w:bidi="ar-SA"/>
              </w:rPr>
              <w:t>Усманского</w:t>
            </w:r>
            <w:proofErr w:type="spellEnd"/>
            <w:r w:rsidRPr="00AE4E46">
              <w:rPr>
                <w:rFonts w:ascii="Arial" w:eastAsia="Times New Roman" w:hAnsi="Arial" w:cs="Arial"/>
                <w:color w:val="auto"/>
                <w:lang w:bidi="ar-SA"/>
              </w:rPr>
              <w:t xml:space="preserve"> муниципального района</w:t>
            </w:r>
          </w:p>
        </w:tc>
      </w:tr>
      <w:tr w:rsidR="00AE4E46" w:rsidRPr="00AE4E46" w:rsidTr="00AE4E46">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E4E46" w:rsidRPr="00AE4E46" w:rsidRDefault="00AE4E46" w:rsidP="00AE4E46">
            <w:pPr>
              <w:widowControl/>
              <w:rPr>
                <w:rFonts w:ascii="Arial" w:eastAsia="Times New Roman" w:hAnsi="Arial" w:cs="Arial"/>
                <w:color w:val="auto"/>
                <w:lang w:bidi="ar-SA"/>
              </w:rPr>
            </w:pPr>
            <w:r w:rsidRPr="00AE4E46">
              <w:rPr>
                <w:rFonts w:ascii="Arial" w:eastAsia="Times New Roman" w:hAnsi="Arial" w:cs="Arial"/>
                <w:color w:val="auto"/>
                <w:lang w:bidi="ar-SA"/>
              </w:rPr>
              <w:t>И.А. Казарин</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E4E46" w:rsidRPr="00AE4E46" w:rsidRDefault="00AE4E46" w:rsidP="00AE4E46">
            <w:pPr>
              <w:widowControl/>
              <w:rPr>
                <w:rFonts w:ascii="Arial" w:eastAsia="Times New Roman" w:hAnsi="Arial" w:cs="Arial"/>
                <w:color w:val="auto"/>
                <w:lang w:bidi="ar-SA"/>
              </w:rPr>
            </w:pPr>
            <w:r w:rsidRPr="00AE4E46">
              <w:rPr>
                <w:rFonts w:ascii="Arial" w:eastAsia="Times New Roman" w:hAnsi="Arial" w:cs="Arial"/>
                <w:color w:val="auto"/>
                <w:lang w:bidi="ar-SA"/>
              </w:rPr>
              <w:t xml:space="preserve">Главный специалист майор полиции ОВО по </w:t>
            </w:r>
            <w:proofErr w:type="spellStart"/>
            <w:r w:rsidRPr="00AE4E46">
              <w:rPr>
                <w:rFonts w:ascii="Arial" w:eastAsia="Times New Roman" w:hAnsi="Arial" w:cs="Arial"/>
                <w:color w:val="auto"/>
                <w:lang w:bidi="ar-SA"/>
              </w:rPr>
              <w:t>Усманскому</w:t>
            </w:r>
            <w:proofErr w:type="spellEnd"/>
            <w:r w:rsidRPr="00AE4E46">
              <w:rPr>
                <w:rFonts w:ascii="Arial" w:eastAsia="Times New Roman" w:hAnsi="Arial" w:cs="Arial"/>
                <w:color w:val="auto"/>
                <w:lang w:bidi="ar-SA"/>
              </w:rPr>
              <w:t xml:space="preserve"> району-филиал ФГКУ "УВО ВНГ России по Липецкой области"</w:t>
            </w:r>
          </w:p>
        </w:tc>
      </w:tr>
    </w:tbl>
    <w:p w:rsidR="00AE4E46" w:rsidRPr="00AE4E46" w:rsidRDefault="00AE4E46" w:rsidP="00BA7C22">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w:t>
      </w:r>
    </w:p>
    <w:p w:rsidR="00AE4E46" w:rsidRPr="00AE4E46" w:rsidRDefault="00AE4E46" w:rsidP="00BA7C22">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Прил</w:t>
      </w:r>
      <w:r>
        <w:rPr>
          <w:rFonts w:ascii="Arial" w:eastAsia="Times New Roman" w:hAnsi="Arial" w:cs="Arial"/>
          <w:lang w:bidi="ar-SA"/>
        </w:rPr>
        <w:t>ожение № 2 к постановлению от 24</w:t>
      </w:r>
      <w:r w:rsidRPr="00AE4E46">
        <w:rPr>
          <w:rFonts w:ascii="Arial" w:eastAsia="Times New Roman" w:hAnsi="Arial" w:cs="Arial"/>
          <w:lang w:bidi="ar-SA"/>
        </w:rPr>
        <w:t>.09.2024г. №3</w:t>
      </w:r>
      <w:r>
        <w:rPr>
          <w:rFonts w:ascii="Arial" w:eastAsia="Times New Roman" w:hAnsi="Arial" w:cs="Arial"/>
          <w:lang w:bidi="ar-SA"/>
        </w:rPr>
        <w:t>3</w:t>
      </w:r>
      <w:r w:rsidRPr="00AE4E46">
        <w:rPr>
          <w:rFonts w:ascii="Arial" w:eastAsia="Times New Roman" w:hAnsi="Arial" w:cs="Arial"/>
          <w:lang w:bidi="ar-SA"/>
        </w:rPr>
        <w:t> </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ПОЛОЖЕНИЕ</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о комиссии по обследованию и категорированию объектов (территории</w:t>
      </w:r>
      <w:proofErr w:type="gramStart"/>
      <w:r w:rsidRPr="00AE4E46">
        <w:rPr>
          <w:rFonts w:ascii="Arial" w:eastAsia="Times New Roman" w:hAnsi="Arial" w:cs="Arial"/>
          <w:lang w:bidi="ar-SA"/>
        </w:rPr>
        <w:t>) ,</w:t>
      </w:r>
      <w:proofErr w:type="gramEnd"/>
      <w:r w:rsidRPr="00AE4E46">
        <w:rPr>
          <w:rFonts w:ascii="Arial" w:eastAsia="Times New Roman" w:hAnsi="Arial" w:cs="Arial"/>
          <w:lang w:bidi="ar-SA"/>
        </w:rPr>
        <w:t xml:space="preserve"> расположенных на территории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b/>
          <w:bCs/>
          <w:lang w:bidi="ar-SA"/>
        </w:rPr>
        <w:t>Общие положения</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Комиссия по обследованию и категорированию объектов (территории),</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xml:space="preserve">расположенных на территории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 (далее - комиссия), обеспечивает осуществление согласованных администрацией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муниципального района по обследованию и категорированию объектов (территорий) находящихся в муниципальной собственности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 в целях установления дифференцированных требований к обеспечению их безопасности с учетом степени потенциальной опасности и угрозы совершения террористических актов и их возможных последствий.</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Комиссия в своей деятельности руководствуется Постановлением Правительства Российской! Федерации от 25 мая 2015г. № 272 "Об утверждении требований к антитеррористической защищенности объектов (территорий) и формы паспорта безопасности этих объектов (территорий)", а также настоящим положением.</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b/>
          <w:bCs/>
          <w:lang w:bidi="ar-SA"/>
        </w:rPr>
        <w:t>Основные задачи комиссии</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2.1. Основными задачами комиссии является:</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xml:space="preserve">2.1.1. Обследование и категорирование объектов (территорий)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 в целях установления дифференцированных требований к обеспечению их безопасности с учетом степени потенциальной опасности и угрозы совершения территориальных актов и их возможных последствий;</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lastRenderedPageBreak/>
        <w:t xml:space="preserve">2.1.2. Оформление актов обследования и категорирования объектов в сфере культуры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xml:space="preserve">2.1.3. Организация совместной работы с собственниками объектов территорий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 или лицами, использующими объекты в сфере культуры на ином законном основании </w:t>
      </w:r>
      <w:proofErr w:type="gramStart"/>
      <w:r w:rsidRPr="00AE4E46">
        <w:rPr>
          <w:rFonts w:ascii="Arial" w:eastAsia="Times New Roman" w:hAnsi="Arial" w:cs="Arial"/>
          <w:lang w:bidi="ar-SA"/>
        </w:rPr>
        <w:t>( далее</w:t>
      </w:r>
      <w:proofErr w:type="gramEnd"/>
      <w:r w:rsidRPr="00AE4E46">
        <w:rPr>
          <w:rFonts w:ascii="Arial" w:eastAsia="Times New Roman" w:hAnsi="Arial" w:cs="Arial"/>
          <w:lang w:bidi="ar-SA"/>
        </w:rPr>
        <w:t xml:space="preserve"> - правообладатели мест массового пребывания людей) по составлению паспортов безопасности на каждый объект после их обследований и категорирования.</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b/>
          <w:bCs/>
          <w:lang w:bidi="ar-SA"/>
        </w:rPr>
        <w:t>3. Права комиссии</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3.1. Для осуществления своих задач комиссия имеет право:</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xml:space="preserve">3.1.1. Запрашивать и получать в установленном порядке информацию от подразделений территориальных органов федеральных органов_ </w:t>
      </w:r>
      <w:proofErr w:type="spellStart"/>
      <w:r w:rsidRPr="00AE4E46">
        <w:rPr>
          <w:rFonts w:ascii="Arial" w:eastAsia="Times New Roman" w:hAnsi="Arial" w:cs="Arial"/>
          <w:lang w:bidi="ar-SA"/>
        </w:rPr>
        <w:t>органов</w:t>
      </w:r>
      <w:proofErr w:type="spellEnd"/>
      <w:r w:rsidRPr="00AE4E46">
        <w:rPr>
          <w:rFonts w:ascii="Arial" w:eastAsia="Times New Roman" w:hAnsi="Arial" w:cs="Arial"/>
          <w:lang w:bidi="ar-SA"/>
        </w:rPr>
        <w:t xml:space="preserve"> исполнительной власти, расположенных на территории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 отраслевые (функциональных) органов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 органов местного самоуправления, хозяйствующих субъектов независимо от форм собственности по вопросам управления объектов определенных пунктом 6 статьи 3 Федерального закона от 6 марта 2006 года № 35 ФЗ " О противодействии терроризму" и на которых необходимо выполнение требований к антитеррористической защищенности объектов;</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xml:space="preserve">3.1.2. Включать в состав комиссии правообладателей субъектов (территорий)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 на которых будут проводиться мероприятия по обследованию и категорированию в целях установления дифференцированных требований к обеспечению их безопасности с учетом степени потенциальной опасности и угрозы совершения террористических актов и их возможных последствий;</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xml:space="preserve">3.1.3. Привлекать для участия в работе комиссии должностных лиц территориальных органов федеральных органов исполнительной власти, расположенных на территории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 </w:t>
      </w:r>
      <w:proofErr w:type="gramStart"/>
      <w:r w:rsidRPr="00AE4E46">
        <w:rPr>
          <w:rFonts w:ascii="Arial" w:eastAsia="Times New Roman" w:hAnsi="Arial" w:cs="Arial"/>
          <w:lang w:bidi="ar-SA"/>
        </w:rPr>
        <w:t>( по</w:t>
      </w:r>
      <w:proofErr w:type="gramEnd"/>
      <w:r w:rsidRPr="00AE4E46">
        <w:rPr>
          <w:rFonts w:ascii="Arial" w:eastAsia="Times New Roman" w:hAnsi="Arial" w:cs="Arial"/>
          <w:lang w:bidi="ar-SA"/>
        </w:rPr>
        <w:t xml:space="preserve"> согласованию), специалистов отраслевых (функциональных) органов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 представителей собственников объектов.</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b/>
          <w:bCs/>
          <w:lang w:bidi="ar-SA"/>
        </w:rPr>
        <w:t>4. Функции комиссии</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Для решения поставленных задач комиссия осуществляет следующие функции:</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а) проводит обследование объекта на предмет состояния его антитеррористической защищенности;</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б) изучает конструктивные и технические характеристики объекта, организацию его функционирования, действующие меры по обеспечению безопасного объекта;</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в) выявляет потенциально опасные участки объекта, его критические элементы;</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г) определяет степень угрозы совершения террористического акта на объекте и возможные последствия его совершения;</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xml:space="preserve">д) определяет категорию объекта или подтверждает </w:t>
      </w:r>
      <w:proofErr w:type="gramStart"/>
      <w:r w:rsidRPr="00AE4E46">
        <w:rPr>
          <w:rFonts w:ascii="Arial" w:eastAsia="Times New Roman" w:hAnsi="Arial" w:cs="Arial"/>
          <w:lang w:bidi="ar-SA"/>
        </w:rPr>
        <w:t>( изменяет</w:t>
      </w:r>
      <w:proofErr w:type="gramEnd"/>
      <w:r w:rsidRPr="00AE4E46">
        <w:rPr>
          <w:rFonts w:ascii="Arial" w:eastAsia="Times New Roman" w:hAnsi="Arial" w:cs="Arial"/>
          <w:lang w:bidi="ar-SA"/>
        </w:rPr>
        <w:t>) ранее присвоенную категорию;</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xml:space="preserve">е) определяет необходимые мероприятия по обеспечению антитеррористической защищенности объекта от присваиваемой объекту </w:t>
      </w:r>
      <w:r w:rsidRPr="00AE4E46">
        <w:rPr>
          <w:rFonts w:ascii="Arial" w:eastAsia="Times New Roman" w:hAnsi="Arial" w:cs="Arial"/>
          <w:lang w:bidi="ar-SA"/>
        </w:rPr>
        <w:lastRenderedPageBreak/>
        <w:t>категории, а также сроки осуществления указанных мероприятий с учетом объема планируемых работ и источников финансирования.</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b/>
          <w:bCs/>
          <w:lang w:bidi="ar-SA"/>
        </w:rPr>
        <w:t>5. Организация работы межведомственной комиссии</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xml:space="preserve">5.1. Комиссия осуществляет свою деятельность во взаимодействии с Антитеррористической комиссией при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 территориальными органами федеральных органов исполнительной власти, расположенными на территории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 объектами (территориями)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xml:space="preserve">5.2. Комиссия включает в свой состав правообладателей объектов в сфере культуры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 на которых будут проводиться мероприятия по обследованию и категорированию в целях установления дифференцированных требований к угрозам совершения террористических актов и их возможных последствий.</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xml:space="preserve">5.3. По решению представителя комиссии к ее работе привлекается: 5.3.1.Должностные лица подразделений территориальных органов федеральных органов исполнительной власти, расположенных на территории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 (по согласованию);</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xml:space="preserve">5.3.2. Сотрудники отраслевых (функциональных) органов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5.3.3. Представители собственников объектов (территорий).</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 xml:space="preserve">5.4. Комиссия обследует и проводит категорирование объектов в сфере культуры администрации сельского поселения </w:t>
      </w:r>
      <w:r>
        <w:rPr>
          <w:rFonts w:ascii="Arial" w:eastAsia="Times New Roman" w:hAnsi="Arial" w:cs="Arial"/>
          <w:lang w:bidi="ar-SA"/>
        </w:rPr>
        <w:t>Пашковский</w:t>
      </w:r>
      <w:r w:rsidRPr="00AE4E46">
        <w:rPr>
          <w:rFonts w:ascii="Arial" w:eastAsia="Times New Roman" w:hAnsi="Arial" w:cs="Arial"/>
          <w:lang w:bidi="ar-SA"/>
        </w:rPr>
        <w:t xml:space="preserve"> сельсовет </w:t>
      </w:r>
      <w:proofErr w:type="spellStart"/>
      <w:r w:rsidRPr="00AE4E46">
        <w:rPr>
          <w:rFonts w:ascii="Arial" w:eastAsia="Times New Roman" w:hAnsi="Arial" w:cs="Arial"/>
          <w:lang w:bidi="ar-SA"/>
        </w:rPr>
        <w:t>Усманского</w:t>
      </w:r>
      <w:proofErr w:type="spellEnd"/>
      <w:r w:rsidRPr="00AE4E46">
        <w:rPr>
          <w:rFonts w:ascii="Arial" w:eastAsia="Times New Roman" w:hAnsi="Arial" w:cs="Arial"/>
          <w:lang w:bidi="ar-SA"/>
        </w:rPr>
        <w:t xml:space="preserve"> муниципального района в целях установления дифференцированных требований к обеспечению их безопасности с учетом степени потенциальной опасности и угрозы совершения террористических актов и их возможных последствий.</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5.5. Результаты работы комиссии оформляются актом обследования и категорирования объекта, который является неотъемлемой частью паспорта безопасности объекта.</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5.6.Акт обследования и категорирования объекта составляется в 2 экземплярах, подписывается всеми членами комиссии и хранится вместе с первым экземпляром паспорта безопасности объекта.</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5.7. В случае наличия разногласий между членами комиссии, возникших в ходе обследования объекта и составления акта обследования и категорирования объекта, решения принимается большинством голосов членов комиссии. При равенстве голосов решение принимается председателем комиссии.</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5.8. Члены комиссии, не согласны с принятым решением, подписывают акт обследования и категорировании объекта с изложением своего особого мнения, которое приобщается к акту обследования и категорирования объекта.</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5.9. В течении месяца со дня составления акта обследования и категорирования объекта составляется план необходимых мероприятий по обеспечению антитеррористической защищенности объекта с учетом степени потенциальной опасности и угрозы совершения террористических актов и определяется прогнозный размер расходов на выполнение указанных мероприятий.</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t>5.10. Срок завершения мероприятий по обеспечению антитеррористической защищенности объекта с учетом объема планируемых работ и прогнозного размера расходов на выполнение соответствующих мероприятий не должен превышать 3 лет со дня подписания акта обследования и категорирования объекта.</w:t>
      </w:r>
    </w:p>
    <w:p w:rsidR="00AE4E46" w:rsidRPr="00AE4E46" w:rsidRDefault="00AE4E46" w:rsidP="00AE4E46">
      <w:pPr>
        <w:widowControl/>
        <w:shd w:val="clear" w:color="auto" w:fill="FFFFFF"/>
        <w:ind w:firstLine="567"/>
        <w:jc w:val="both"/>
        <w:textAlignment w:val="top"/>
        <w:rPr>
          <w:rFonts w:ascii="Arial" w:eastAsia="Times New Roman" w:hAnsi="Arial" w:cs="Arial"/>
          <w:lang w:bidi="ar-SA"/>
        </w:rPr>
      </w:pPr>
      <w:r w:rsidRPr="00AE4E46">
        <w:rPr>
          <w:rFonts w:ascii="Arial" w:eastAsia="Times New Roman" w:hAnsi="Arial" w:cs="Arial"/>
          <w:lang w:bidi="ar-SA"/>
        </w:rPr>
        <w:lastRenderedPageBreak/>
        <w:t> </w:t>
      </w:r>
    </w:p>
    <w:p w:rsidR="00C11263" w:rsidRPr="00AE4E46" w:rsidRDefault="00C11263" w:rsidP="00AE4E46"/>
    <w:sectPr w:rsidR="00C11263" w:rsidRPr="00AE4E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B35"/>
    <w:rsid w:val="00161B35"/>
    <w:rsid w:val="00557626"/>
    <w:rsid w:val="00AE4E46"/>
    <w:rsid w:val="00BA7C22"/>
    <w:rsid w:val="00BC7D24"/>
    <w:rsid w:val="00C11263"/>
    <w:rsid w:val="00D04194"/>
    <w:rsid w:val="00DF0BAC"/>
    <w:rsid w:val="00E4169F"/>
    <w:rsid w:val="00FB4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ED2654-D784-478B-A0A0-8FBBE3EDB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E4E46"/>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E4E46"/>
    <w:pPr>
      <w:widowControl/>
      <w:spacing w:before="100" w:beforeAutospacing="1" w:after="100" w:afterAutospacing="1"/>
    </w:pPr>
    <w:rPr>
      <w:rFonts w:ascii="Times New Roman" w:eastAsia="Times New Roman" w:hAnsi="Times New Roman" w:cs="Times New Roman"/>
      <w:color w:val="auto"/>
      <w:lang w:bidi="ar-SA"/>
    </w:rPr>
  </w:style>
  <w:style w:type="paragraph" w:styleId="a4">
    <w:name w:val="Balloon Text"/>
    <w:basedOn w:val="a"/>
    <w:link w:val="a5"/>
    <w:uiPriority w:val="99"/>
    <w:semiHidden/>
    <w:unhideWhenUsed/>
    <w:rsid w:val="00BA7C22"/>
    <w:rPr>
      <w:rFonts w:ascii="Segoe UI" w:hAnsi="Segoe UI" w:cs="Segoe UI"/>
      <w:sz w:val="18"/>
      <w:szCs w:val="18"/>
    </w:rPr>
  </w:style>
  <w:style w:type="character" w:customStyle="1" w:styleId="a5">
    <w:name w:val="Текст выноски Знак"/>
    <w:basedOn w:val="a0"/>
    <w:link w:val="a4"/>
    <w:uiPriority w:val="99"/>
    <w:semiHidden/>
    <w:rsid w:val="00BA7C22"/>
    <w:rPr>
      <w:rFonts w:ascii="Segoe UI" w:eastAsia="Arial Unicode MS"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463791">
      <w:bodyDiv w:val="1"/>
      <w:marLeft w:val="0"/>
      <w:marRight w:val="0"/>
      <w:marTop w:val="0"/>
      <w:marBottom w:val="0"/>
      <w:divBdr>
        <w:top w:val="none" w:sz="0" w:space="0" w:color="auto"/>
        <w:left w:val="none" w:sz="0" w:space="0" w:color="auto"/>
        <w:bottom w:val="none" w:sz="0" w:space="0" w:color="auto"/>
        <w:right w:val="none" w:sz="0" w:space="0" w:color="auto"/>
      </w:divBdr>
      <w:divsChild>
        <w:div w:id="754281851">
          <w:marLeft w:val="0"/>
          <w:marRight w:val="0"/>
          <w:marTop w:val="0"/>
          <w:marBottom w:val="0"/>
          <w:divBdr>
            <w:top w:val="none" w:sz="0" w:space="0" w:color="157FCC"/>
            <w:left w:val="none" w:sz="0" w:space="0" w:color="157FCC"/>
            <w:bottom w:val="none" w:sz="0" w:space="0" w:color="157FCC"/>
            <w:right w:val="none" w:sz="0" w:space="0" w:color="157FCC"/>
          </w:divBdr>
          <w:divsChild>
            <w:div w:id="1960607557">
              <w:marLeft w:val="0"/>
              <w:marRight w:val="0"/>
              <w:marTop w:val="0"/>
              <w:marBottom w:val="0"/>
              <w:divBdr>
                <w:top w:val="single" w:sz="6" w:space="0" w:color="157FCC"/>
                <w:left w:val="single" w:sz="6" w:space="0" w:color="157FCC"/>
                <w:bottom w:val="single" w:sz="6" w:space="0" w:color="157FCC"/>
                <w:right w:val="single" w:sz="6" w:space="0" w:color="157FCC"/>
              </w:divBdr>
              <w:divsChild>
                <w:div w:id="1126656828">
                  <w:marLeft w:val="0"/>
                  <w:marRight w:val="0"/>
                  <w:marTop w:val="0"/>
                  <w:marBottom w:val="0"/>
                  <w:divBdr>
                    <w:top w:val="none" w:sz="0" w:space="0" w:color="157FCC"/>
                    <w:left w:val="none" w:sz="0" w:space="0" w:color="157FCC"/>
                    <w:bottom w:val="none" w:sz="0" w:space="0" w:color="157FCC"/>
                    <w:right w:val="none" w:sz="0" w:space="0" w:color="157FCC"/>
                  </w:divBdr>
                  <w:divsChild>
                    <w:div w:id="750812194">
                      <w:marLeft w:val="0"/>
                      <w:marRight w:val="0"/>
                      <w:marTop w:val="0"/>
                      <w:marBottom w:val="0"/>
                      <w:divBdr>
                        <w:top w:val="single" w:sz="6" w:space="0" w:color="157FCC"/>
                        <w:left w:val="single" w:sz="6" w:space="0" w:color="157FCC"/>
                        <w:bottom w:val="single" w:sz="6" w:space="0" w:color="157FCC"/>
                        <w:right w:val="single" w:sz="6" w:space="0" w:color="157FCC"/>
                      </w:divBdr>
                      <w:divsChild>
                        <w:div w:id="2023123072">
                          <w:marLeft w:val="0"/>
                          <w:marRight w:val="0"/>
                          <w:marTop w:val="0"/>
                          <w:marBottom w:val="0"/>
                          <w:divBdr>
                            <w:top w:val="none" w:sz="0" w:space="0" w:color="157FCC"/>
                            <w:left w:val="none" w:sz="0" w:space="0" w:color="157FCC"/>
                            <w:bottom w:val="none" w:sz="0" w:space="0" w:color="157FCC"/>
                            <w:right w:val="none" w:sz="0" w:space="0" w:color="157FCC"/>
                          </w:divBdr>
                          <w:divsChild>
                            <w:div w:id="917906995">
                              <w:marLeft w:val="0"/>
                              <w:marRight w:val="0"/>
                              <w:marTop w:val="0"/>
                              <w:marBottom w:val="0"/>
                              <w:divBdr>
                                <w:top w:val="single" w:sz="6" w:space="0" w:color="157FCC"/>
                                <w:left w:val="single" w:sz="6" w:space="0" w:color="157FCC"/>
                                <w:bottom w:val="single" w:sz="6" w:space="0" w:color="157FCC"/>
                                <w:right w:val="single" w:sz="6" w:space="0" w:color="157FCC"/>
                              </w:divBdr>
                              <w:divsChild>
                                <w:div w:id="924266050">
                                  <w:marLeft w:val="0"/>
                                  <w:marRight w:val="0"/>
                                  <w:marTop w:val="0"/>
                                  <w:marBottom w:val="0"/>
                                  <w:divBdr>
                                    <w:top w:val="none" w:sz="0" w:space="0" w:color="auto"/>
                                    <w:left w:val="none" w:sz="0" w:space="0" w:color="auto"/>
                                    <w:bottom w:val="none" w:sz="0" w:space="0" w:color="auto"/>
                                    <w:right w:val="none" w:sz="0" w:space="0" w:color="auto"/>
                                  </w:divBdr>
                                  <w:divsChild>
                                    <w:div w:id="1366366274">
                                      <w:marLeft w:val="0"/>
                                      <w:marRight w:val="0"/>
                                      <w:marTop w:val="0"/>
                                      <w:marBottom w:val="0"/>
                                      <w:divBdr>
                                        <w:top w:val="none" w:sz="0" w:space="0" w:color="157FCC"/>
                                        <w:left w:val="none" w:sz="0" w:space="0" w:color="157FCC"/>
                                        <w:bottom w:val="none" w:sz="0" w:space="0" w:color="157FCC"/>
                                        <w:right w:val="none" w:sz="0" w:space="0" w:color="157FCC"/>
                                      </w:divBdr>
                                      <w:divsChild>
                                        <w:div w:id="1990279321">
                                          <w:marLeft w:val="0"/>
                                          <w:marRight w:val="0"/>
                                          <w:marTop w:val="0"/>
                                          <w:marBottom w:val="0"/>
                                          <w:divBdr>
                                            <w:top w:val="single" w:sz="6" w:space="0" w:color="157FCC"/>
                                            <w:left w:val="single" w:sz="6" w:space="0" w:color="157FCC"/>
                                            <w:bottom w:val="single" w:sz="6" w:space="0" w:color="157FCC"/>
                                            <w:right w:val="single" w:sz="6" w:space="0" w:color="157FCC"/>
                                          </w:divBdr>
                                          <w:divsChild>
                                            <w:div w:id="1570920497">
                                              <w:marLeft w:val="0"/>
                                              <w:marRight w:val="0"/>
                                              <w:marTop w:val="0"/>
                                              <w:marBottom w:val="0"/>
                                              <w:divBdr>
                                                <w:top w:val="none" w:sz="0" w:space="0" w:color="auto"/>
                                                <w:left w:val="none" w:sz="0" w:space="0" w:color="auto"/>
                                                <w:bottom w:val="none" w:sz="0" w:space="0" w:color="auto"/>
                                                <w:right w:val="none" w:sz="0" w:space="0" w:color="auto"/>
                                              </w:divBdr>
                                              <w:divsChild>
                                                <w:div w:id="97290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589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1747</Words>
  <Characters>9964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2024-09-24T08:08:00Z</cp:lastPrinted>
  <dcterms:created xsi:type="dcterms:W3CDTF">2024-09-24T07:52:00Z</dcterms:created>
  <dcterms:modified xsi:type="dcterms:W3CDTF">2024-10-10T06:14:00Z</dcterms:modified>
</cp:coreProperties>
</file>